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83" w:rsidRDefault="008C446A" w:rsidP="008C446A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  <w:r w:rsidR="00F721EA" w:rsidRPr="00F721E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Герб" style="width:33.75pt;height:48pt;visibility:visible">
            <v:imagedata r:id="rId6" o:title="Герб"/>
          </v:shape>
        </w:pict>
      </w:r>
    </w:p>
    <w:p w:rsidR="008C446A" w:rsidRPr="008C446A" w:rsidRDefault="008C446A" w:rsidP="008C446A">
      <w:pPr>
        <w:jc w:val="center"/>
      </w:pPr>
    </w:p>
    <w:p w:rsidR="00B42062" w:rsidRDefault="00B42062" w:rsidP="008C446A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</w:rPr>
        <w:t>АДМИНИСТРАЦИЯ</w:t>
      </w:r>
    </w:p>
    <w:p w:rsidR="00B42062" w:rsidRDefault="00B42062" w:rsidP="008C446A">
      <w:pPr>
        <w:pStyle w:val="2"/>
        <w:rPr>
          <w:b/>
          <w:bCs/>
        </w:rPr>
      </w:pPr>
      <w:r>
        <w:rPr>
          <w:b/>
          <w:bCs/>
        </w:rPr>
        <w:t>КАЛАЧ</w:t>
      </w:r>
      <w:r w:rsidR="00B62CA4">
        <w:rPr>
          <w:b/>
          <w:bCs/>
        </w:rPr>
        <w:t>Ё</w:t>
      </w:r>
      <w:r>
        <w:rPr>
          <w:b/>
          <w:bCs/>
        </w:rPr>
        <w:t>ВСКОГО МУНИЦИПАЛЬНОГО РАЙОНА</w:t>
      </w:r>
    </w:p>
    <w:p w:rsidR="00B42062" w:rsidRDefault="00B42062" w:rsidP="008C44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B42062" w:rsidRDefault="00B42062">
      <w:pPr>
        <w:pBdr>
          <w:bottom w:val="thinThickMediumGap" w:sz="24" w:space="1" w:color="auto"/>
        </w:pBdr>
        <w:rPr>
          <w:sz w:val="18"/>
        </w:rPr>
      </w:pPr>
    </w:p>
    <w:p w:rsidR="00B42062" w:rsidRDefault="00B4206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B62CA4" w:rsidRPr="0050078F" w:rsidRDefault="00B62CA4" w:rsidP="00B62CA4">
      <w:pPr>
        <w:rPr>
          <w:sz w:val="16"/>
          <w:szCs w:val="16"/>
        </w:rPr>
      </w:pPr>
    </w:p>
    <w:p w:rsidR="00B42062" w:rsidRPr="00C142F0" w:rsidRDefault="00B42062">
      <w:pPr>
        <w:pStyle w:val="6"/>
        <w:tabs>
          <w:tab w:val="center" w:pos="4731"/>
        </w:tabs>
        <w:jc w:val="left"/>
        <w:rPr>
          <w:sz w:val="26"/>
          <w:szCs w:val="26"/>
        </w:rPr>
      </w:pPr>
      <w:r w:rsidRPr="00C142F0">
        <w:rPr>
          <w:sz w:val="26"/>
          <w:szCs w:val="26"/>
        </w:rPr>
        <w:tab/>
        <w:t xml:space="preserve">   ПОСТАНОВЛЕНИЕ</w:t>
      </w:r>
    </w:p>
    <w:p w:rsidR="00B62CA4" w:rsidRPr="00C142F0" w:rsidRDefault="00B62CA4">
      <w:pPr>
        <w:rPr>
          <w:sz w:val="26"/>
          <w:szCs w:val="26"/>
        </w:rPr>
      </w:pPr>
    </w:p>
    <w:p w:rsidR="00B42062" w:rsidRPr="00481608" w:rsidRDefault="00037EE4" w:rsidP="00FA209D">
      <w:pPr>
        <w:jc w:val="both"/>
        <w:rPr>
          <w:b/>
          <w:bCs/>
          <w:sz w:val="26"/>
          <w:szCs w:val="26"/>
        </w:rPr>
      </w:pPr>
      <w:r w:rsidRPr="00481608">
        <w:rPr>
          <w:b/>
          <w:bCs/>
          <w:sz w:val="26"/>
          <w:szCs w:val="26"/>
        </w:rPr>
        <w:t>О</w:t>
      </w:r>
      <w:r w:rsidR="006A1F0D" w:rsidRPr="00481608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01.11.</w:t>
      </w:r>
      <w:r w:rsidR="0088361C" w:rsidRPr="00481608">
        <w:rPr>
          <w:b/>
          <w:bCs/>
          <w:sz w:val="26"/>
          <w:szCs w:val="26"/>
        </w:rPr>
        <w:t>201</w:t>
      </w:r>
      <w:r w:rsidR="00F90EE6">
        <w:rPr>
          <w:b/>
          <w:bCs/>
          <w:sz w:val="26"/>
          <w:szCs w:val="26"/>
        </w:rPr>
        <w:t>8</w:t>
      </w:r>
      <w:r w:rsidR="00FA209D" w:rsidRPr="00481608">
        <w:rPr>
          <w:b/>
          <w:bCs/>
          <w:sz w:val="26"/>
          <w:szCs w:val="26"/>
        </w:rPr>
        <w:t xml:space="preserve"> г.</w:t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B42062" w:rsidRPr="00481608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 xml:space="preserve"> 1000</w:t>
      </w:r>
    </w:p>
    <w:p w:rsidR="00A11C23" w:rsidRPr="00481608" w:rsidRDefault="00A11C23" w:rsidP="00FA209D">
      <w:pPr>
        <w:pStyle w:val="20"/>
        <w:tabs>
          <w:tab w:val="left" w:pos="7513"/>
          <w:tab w:val="left" w:pos="9498"/>
        </w:tabs>
        <w:ind w:firstLine="720"/>
        <w:rPr>
          <w:b/>
          <w:bCs/>
          <w:sz w:val="26"/>
          <w:szCs w:val="26"/>
        </w:rPr>
      </w:pPr>
    </w:p>
    <w:p w:rsidR="00F90EE6" w:rsidRDefault="00FA209D" w:rsidP="00FA209D">
      <w:pPr>
        <w:pStyle w:val="20"/>
        <w:tabs>
          <w:tab w:val="left" w:pos="7513"/>
          <w:tab w:val="left" w:pos="10065"/>
        </w:tabs>
        <w:ind w:firstLine="720"/>
        <w:jc w:val="center"/>
        <w:rPr>
          <w:b/>
          <w:bCs/>
          <w:sz w:val="26"/>
          <w:szCs w:val="26"/>
        </w:rPr>
      </w:pPr>
      <w:r w:rsidRPr="00481608">
        <w:rPr>
          <w:b/>
          <w:bCs/>
          <w:sz w:val="26"/>
          <w:szCs w:val="26"/>
        </w:rPr>
        <w:t xml:space="preserve">О </w:t>
      </w:r>
      <w:r w:rsidR="00F90EE6">
        <w:rPr>
          <w:b/>
          <w:bCs/>
          <w:sz w:val="26"/>
          <w:szCs w:val="26"/>
        </w:rPr>
        <w:t>реорганизации</w:t>
      </w:r>
      <w:r w:rsidRPr="00481608">
        <w:rPr>
          <w:b/>
          <w:bCs/>
          <w:sz w:val="26"/>
          <w:szCs w:val="26"/>
        </w:rPr>
        <w:t xml:space="preserve"> муницип</w:t>
      </w:r>
      <w:r w:rsidR="00F90EE6">
        <w:rPr>
          <w:b/>
          <w:bCs/>
          <w:sz w:val="26"/>
          <w:szCs w:val="26"/>
        </w:rPr>
        <w:t xml:space="preserve">ального унитарного предприятия </w:t>
      </w:r>
    </w:p>
    <w:p w:rsidR="00006792" w:rsidRPr="00481608" w:rsidRDefault="00F90EE6" w:rsidP="00FA209D">
      <w:pPr>
        <w:pStyle w:val="20"/>
        <w:tabs>
          <w:tab w:val="left" w:pos="7513"/>
          <w:tab w:val="left" w:pos="10065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1F25BC">
        <w:rPr>
          <w:b/>
          <w:bCs/>
          <w:sz w:val="26"/>
          <w:szCs w:val="26"/>
        </w:rPr>
        <w:t>Береславское к</w:t>
      </w:r>
      <w:r w:rsidR="00FA209D" w:rsidRPr="00481608">
        <w:rPr>
          <w:b/>
          <w:bCs/>
          <w:sz w:val="26"/>
          <w:szCs w:val="26"/>
        </w:rPr>
        <w:t>оммунальное хозяйство»</w:t>
      </w:r>
    </w:p>
    <w:p w:rsidR="00C142F0" w:rsidRPr="00481608" w:rsidRDefault="00C142F0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</w:p>
    <w:p w:rsidR="00FA209D" w:rsidRPr="00481608" w:rsidRDefault="00F90EE6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57 </w:t>
      </w:r>
      <w:r w:rsidR="00FA209D" w:rsidRPr="00481608">
        <w:rPr>
          <w:sz w:val="26"/>
          <w:szCs w:val="26"/>
        </w:rPr>
        <w:t>Гражданск</w:t>
      </w:r>
      <w:r>
        <w:rPr>
          <w:sz w:val="26"/>
          <w:szCs w:val="26"/>
        </w:rPr>
        <w:t>ого</w:t>
      </w:r>
      <w:r w:rsidR="00FA209D" w:rsidRPr="00481608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="00FA209D" w:rsidRPr="00481608">
        <w:rPr>
          <w:sz w:val="26"/>
          <w:szCs w:val="26"/>
        </w:rPr>
        <w:t xml:space="preserve"> РФ, </w:t>
      </w:r>
      <w:r>
        <w:rPr>
          <w:sz w:val="26"/>
          <w:szCs w:val="26"/>
        </w:rPr>
        <w:t xml:space="preserve">руководствуясь </w:t>
      </w:r>
      <w:r w:rsidR="00FA209D" w:rsidRPr="00481608">
        <w:rPr>
          <w:sz w:val="26"/>
          <w:szCs w:val="26"/>
        </w:rPr>
        <w:t xml:space="preserve">Федеральным законом от 14.11.2002 № 161-ФЗ «О государственных и муниципальных унитарных предприятиях», </w:t>
      </w:r>
      <w:r>
        <w:rPr>
          <w:sz w:val="26"/>
          <w:szCs w:val="26"/>
        </w:rPr>
        <w:t>Федеральным законом от 08.08.2001 № 129-ФЗ «О государственной регистрации юридических лиц и индивидуальных предпринимателей», У</w:t>
      </w:r>
      <w:r w:rsidR="00FA209D" w:rsidRPr="00481608">
        <w:rPr>
          <w:sz w:val="26"/>
          <w:szCs w:val="26"/>
        </w:rPr>
        <w:t>ставом Калачевского муниципального района Волгоградской области</w:t>
      </w:r>
    </w:p>
    <w:p w:rsidR="00FA209D" w:rsidRPr="00481608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</w:p>
    <w:p w:rsidR="00FA209D" w:rsidRPr="00481608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 w:rsidRPr="00481608">
        <w:rPr>
          <w:sz w:val="26"/>
          <w:szCs w:val="26"/>
        </w:rPr>
        <w:t>постановляю:</w:t>
      </w:r>
    </w:p>
    <w:p w:rsidR="00FA209D" w:rsidRPr="00481608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</w:p>
    <w:p w:rsidR="00C32882" w:rsidRDefault="00FA209D" w:rsidP="0099760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 w:rsidRPr="00481608">
        <w:rPr>
          <w:sz w:val="26"/>
          <w:szCs w:val="26"/>
        </w:rPr>
        <w:t xml:space="preserve">1. </w:t>
      </w:r>
      <w:r w:rsidR="00F90EE6">
        <w:rPr>
          <w:sz w:val="26"/>
          <w:szCs w:val="26"/>
        </w:rPr>
        <w:t xml:space="preserve">Реорганизовать </w:t>
      </w:r>
      <w:r w:rsidR="00F90EE6" w:rsidRPr="00F90EE6">
        <w:rPr>
          <w:sz w:val="26"/>
          <w:szCs w:val="26"/>
        </w:rPr>
        <w:t>муниципально</w:t>
      </w:r>
      <w:r w:rsidR="00F90EE6">
        <w:rPr>
          <w:sz w:val="26"/>
          <w:szCs w:val="26"/>
        </w:rPr>
        <w:t>е</w:t>
      </w:r>
      <w:r w:rsidR="00F90EE6" w:rsidRPr="00F90EE6">
        <w:rPr>
          <w:sz w:val="26"/>
          <w:szCs w:val="26"/>
        </w:rPr>
        <w:t xml:space="preserve"> унитарно</w:t>
      </w:r>
      <w:r w:rsidR="00F90EE6">
        <w:rPr>
          <w:sz w:val="26"/>
          <w:szCs w:val="26"/>
        </w:rPr>
        <w:t>е</w:t>
      </w:r>
      <w:r w:rsidR="00F90EE6" w:rsidRPr="00F90EE6">
        <w:rPr>
          <w:sz w:val="26"/>
          <w:szCs w:val="26"/>
        </w:rPr>
        <w:t xml:space="preserve"> предприяти</w:t>
      </w:r>
      <w:r w:rsidR="00F90EE6">
        <w:rPr>
          <w:sz w:val="26"/>
          <w:szCs w:val="26"/>
        </w:rPr>
        <w:t xml:space="preserve">е </w:t>
      </w:r>
      <w:r w:rsidR="001F25BC">
        <w:rPr>
          <w:sz w:val="26"/>
          <w:szCs w:val="26"/>
        </w:rPr>
        <w:t>«</w:t>
      </w:r>
      <w:r w:rsidR="001F25BC" w:rsidRPr="0099760D">
        <w:rPr>
          <w:sz w:val="26"/>
          <w:szCs w:val="26"/>
        </w:rPr>
        <w:t>Б</w:t>
      </w:r>
      <w:r w:rsidR="001F25BC">
        <w:rPr>
          <w:sz w:val="26"/>
          <w:szCs w:val="26"/>
        </w:rPr>
        <w:t>ереславское коммунальное хозяйство» (далее – МУП «Береславское КХ»)</w:t>
      </w:r>
      <w:r w:rsidR="001F25BC" w:rsidRPr="00F90EE6">
        <w:rPr>
          <w:sz w:val="26"/>
          <w:szCs w:val="26"/>
        </w:rPr>
        <w:t xml:space="preserve"> </w:t>
      </w:r>
      <w:r w:rsidR="00F90EE6">
        <w:rPr>
          <w:sz w:val="26"/>
          <w:szCs w:val="26"/>
        </w:rPr>
        <w:t xml:space="preserve">путем присоединения к </w:t>
      </w:r>
      <w:r w:rsidR="001F25BC">
        <w:rPr>
          <w:sz w:val="26"/>
          <w:szCs w:val="26"/>
        </w:rPr>
        <w:t xml:space="preserve">нему </w:t>
      </w:r>
      <w:r w:rsidR="0099760D" w:rsidRPr="00F90EE6">
        <w:rPr>
          <w:sz w:val="26"/>
          <w:szCs w:val="26"/>
        </w:rPr>
        <w:t>муниципально</w:t>
      </w:r>
      <w:r w:rsidR="001F25BC">
        <w:rPr>
          <w:sz w:val="26"/>
          <w:szCs w:val="26"/>
        </w:rPr>
        <w:t>го</w:t>
      </w:r>
      <w:r w:rsidR="0099760D" w:rsidRPr="00F90EE6">
        <w:rPr>
          <w:sz w:val="26"/>
          <w:szCs w:val="26"/>
        </w:rPr>
        <w:t xml:space="preserve"> унитарно</w:t>
      </w:r>
      <w:r w:rsidR="001F25BC">
        <w:rPr>
          <w:sz w:val="26"/>
          <w:szCs w:val="26"/>
        </w:rPr>
        <w:t>го</w:t>
      </w:r>
      <w:r w:rsidR="0099760D" w:rsidRPr="00F90EE6">
        <w:rPr>
          <w:sz w:val="26"/>
          <w:szCs w:val="26"/>
        </w:rPr>
        <w:t xml:space="preserve"> предприяти</w:t>
      </w:r>
      <w:r w:rsidR="001F25BC">
        <w:rPr>
          <w:sz w:val="26"/>
          <w:szCs w:val="26"/>
        </w:rPr>
        <w:t xml:space="preserve">я </w:t>
      </w:r>
      <w:r w:rsidR="001F25BC" w:rsidRPr="00F90EE6">
        <w:rPr>
          <w:sz w:val="26"/>
          <w:szCs w:val="26"/>
        </w:rPr>
        <w:t>«Коммунальное хозяйство «Ляпичевское»</w:t>
      </w:r>
      <w:r w:rsidR="001F25BC">
        <w:rPr>
          <w:sz w:val="26"/>
          <w:szCs w:val="26"/>
        </w:rPr>
        <w:t xml:space="preserve"> (далее – МУП КХ «Ляпичевское»).</w:t>
      </w:r>
    </w:p>
    <w:p w:rsidR="0099760D" w:rsidRDefault="0099760D" w:rsidP="0099760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2. Считать </w:t>
      </w:r>
      <w:r w:rsidR="005A2A18">
        <w:rPr>
          <w:sz w:val="26"/>
          <w:szCs w:val="26"/>
        </w:rPr>
        <w:t>МУП «Береславское КХ» правопреемником МУП КХ «Ляпичевское».</w:t>
      </w:r>
    </w:p>
    <w:p w:rsidR="005A2A18" w:rsidRDefault="005A2A18" w:rsidP="0099760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3. Директорам МУП «Береславское КХ» Ермолову С.И.</w:t>
      </w:r>
      <w:r w:rsidR="001F25BC">
        <w:rPr>
          <w:sz w:val="26"/>
          <w:szCs w:val="26"/>
        </w:rPr>
        <w:t xml:space="preserve"> и МУП КХ «Ляпичевское» </w:t>
      </w:r>
      <w:proofErr w:type="spellStart"/>
      <w:r w:rsidR="001F25BC">
        <w:rPr>
          <w:sz w:val="26"/>
          <w:szCs w:val="26"/>
        </w:rPr>
        <w:t>Алексеенко</w:t>
      </w:r>
      <w:proofErr w:type="spellEnd"/>
      <w:r w:rsidR="001F25BC">
        <w:rPr>
          <w:sz w:val="26"/>
          <w:szCs w:val="26"/>
        </w:rPr>
        <w:t xml:space="preserve"> С.И.</w:t>
      </w:r>
      <w:r>
        <w:rPr>
          <w:sz w:val="26"/>
          <w:szCs w:val="26"/>
        </w:rPr>
        <w:t>:</w:t>
      </w:r>
    </w:p>
    <w:p w:rsidR="00E7217A" w:rsidRDefault="005A2A18" w:rsidP="00E7217A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E7217A">
        <w:rPr>
          <w:sz w:val="26"/>
          <w:szCs w:val="26"/>
        </w:rPr>
        <w:t xml:space="preserve">В течение трех рабочих дней </w:t>
      </w:r>
      <w:proofErr w:type="gramStart"/>
      <w:r w:rsidR="00E7217A">
        <w:rPr>
          <w:sz w:val="26"/>
          <w:szCs w:val="26"/>
        </w:rPr>
        <w:t>с даты принятия</w:t>
      </w:r>
      <w:proofErr w:type="gramEnd"/>
      <w:r w:rsidR="00E7217A">
        <w:rPr>
          <w:sz w:val="26"/>
          <w:szCs w:val="26"/>
        </w:rPr>
        <w:t xml:space="preserve"> настоящего Постановления в письменной форме сообщить в налоговый орган о начале процедуры реорганизации с указанием формы реорганизации и приложением настоящего Постановления.</w:t>
      </w:r>
    </w:p>
    <w:p w:rsidR="005A2A18" w:rsidRDefault="00E7217A" w:rsidP="0099760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5A2A18">
        <w:rPr>
          <w:sz w:val="26"/>
          <w:szCs w:val="26"/>
        </w:rPr>
        <w:t>Обеспечить проведение инвентаризации имущества и финансовых обязатель</w:t>
      </w:r>
      <w:proofErr w:type="gramStart"/>
      <w:r w:rsidR="005A2A18">
        <w:rPr>
          <w:sz w:val="26"/>
          <w:szCs w:val="26"/>
        </w:rPr>
        <w:t>ств пр</w:t>
      </w:r>
      <w:proofErr w:type="gramEnd"/>
      <w:r w:rsidR="005A2A18">
        <w:rPr>
          <w:sz w:val="26"/>
          <w:szCs w:val="26"/>
        </w:rPr>
        <w:t>едприятий в соответствии с требованиями приказа Минфина РФ от 13.06.1995 № 49 «Об утверждении Методических указаний по инвентаризации имущества и финансовых обязательств»</w:t>
      </w:r>
      <w:r w:rsidR="00B61759">
        <w:rPr>
          <w:sz w:val="26"/>
          <w:szCs w:val="26"/>
        </w:rPr>
        <w:t>.</w:t>
      </w:r>
    </w:p>
    <w:p w:rsidR="00B61759" w:rsidRDefault="00B61759" w:rsidP="00B61759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3.</w:t>
      </w:r>
      <w:r w:rsidR="00E7217A">
        <w:rPr>
          <w:sz w:val="26"/>
          <w:szCs w:val="26"/>
        </w:rPr>
        <w:t>3</w:t>
      </w:r>
      <w:r>
        <w:rPr>
          <w:sz w:val="26"/>
          <w:szCs w:val="26"/>
        </w:rPr>
        <w:t>. По итогам инвентаризации в течение трех рабочих дней подготовить Передаточный акт и представить его на согласование в администрацию Калачевского муниципального района Волгоградской области.</w:t>
      </w:r>
    </w:p>
    <w:p w:rsidR="007B21F3" w:rsidRDefault="005A2A18" w:rsidP="0099760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3.</w:t>
      </w:r>
      <w:r w:rsidR="00E7217A">
        <w:rPr>
          <w:sz w:val="26"/>
          <w:szCs w:val="26"/>
        </w:rPr>
        <w:t>4</w:t>
      </w:r>
      <w:r>
        <w:rPr>
          <w:sz w:val="26"/>
          <w:szCs w:val="26"/>
        </w:rPr>
        <w:t>. Организовать подготовку реестров кредиторов с указанием наименования кредитора, его адреса, суммы задолженности и основания ее возникновения, а также сумм штрафов и пен</w:t>
      </w:r>
      <w:r w:rsidR="007B21F3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7B21F3">
        <w:rPr>
          <w:sz w:val="26"/>
          <w:szCs w:val="26"/>
        </w:rPr>
        <w:t xml:space="preserve"> Направить данные реестры в адрес администрации Калачевского муниципально</w:t>
      </w:r>
      <w:r w:rsidR="00B61759">
        <w:rPr>
          <w:sz w:val="26"/>
          <w:szCs w:val="26"/>
        </w:rPr>
        <w:t>го района Волгоградской области.</w:t>
      </w:r>
    </w:p>
    <w:p w:rsidR="00B61759" w:rsidRDefault="00B61759" w:rsidP="0099760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3.5. Не позднее 30 дней </w:t>
      </w:r>
      <w:proofErr w:type="gramStart"/>
      <w:r>
        <w:rPr>
          <w:sz w:val="26"/>
          <w:szCs w:val="26"/>
        </w:rPr>
        <w:t>с даты принятия</w:t>
      </w:r>
      <w:proofErr w:type="gramEnd"/>
      <w:r>
        <w:rPr>
          <w:sz w:val="26"/>
          <w:szCs w:val="26"/>
        </w:rPr>
        <w:t xml:space="preserve"> настоящего Постановления в письменной форме уведомить всех известных кредиторов о начале реорганизации.</w:t>
      </w:r>
    </w:p>
    <w:p w:rsidR="002747AE" w:rsidRDefault="002747AE" w:rsidP="0099760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3.6. Уведомить работников о реорганизации предприятий</w:t>
      </w:r>
      <w:r w:rsidR="00E7217A">
        <w:rPr>
          <w:sz w:val="26"/>
          <w:szCs w:val="26"/>
        </w:rPr>
        <w:t xml:space="preserve"> не менее</w:t>
      </w:r>
      <w:proofErr w:type="gramStart"/>
      <w:r w:rsidR="00E7217A">
        <w:rPr>
          <w:sz w:val="26"/>
          <w:szCs w:val="26"/>
        </w:rPr>
        <w:t>,</w:t>
      </w:r>
      <w:proofErr w:type="gramEnd"/>
      <w:r w:rsidR="00E7217A">
        <w:rPr>
          <w:sz w:val="26"/>
          <w:szCs w:val="26"/>
        </w:rPr>
        <w:t xml:space="preserve"> чем за два месяца до завершения реорганизации</w:t>
      </w:r>
      <w:r>
        <w:rPr>
          <w:sz w:val="26"/>
          <w:szCs w:val="26"/>
        </w:rPr>
        <w:t>.</w:t>
      </w:r>
    </w:p>
    <w:p w:rsidR="00B61759" w:rsidRDefault="00B61759" w:rsidP="00B61759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4. Директору МУП «Береславское КХ» Ермолову С.И.:</w:t>
      </w:r>
    </w:p>
    <w:p w:rsidR="001F25BC" w:rsidRDefault="00B61759" w:rsidP="001F25BC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4.1. Дважды, с периодичностью один раз в месяц</w:t>
      </w:r>
      <w:r w:rsidR="001F25BC">
        <w:rPr>
          <w:sz w:val="26"/>
          <w:szCs w:val="26"/>
        </w:rPr>
        <w:t>, опубликовать в журнале «Вестник государственной регистрации» сообщение о реорганизации МУП «Береславское КХ» путем присоединения к нему МУП КХ «Ляпичевское».</w:t>
      </w:r>
    </w:p>
    <w:p w:rsidR="001F25BC" w:rsidRDefault="001F25BC" w:rsidP="001F25BC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4.2. Подготовить и представить на согласование и утверждение в администрацию Калачевского муниципального района Волгоградской области проект штатного расписания МУП «Береславское КХ», проект </w:t>
      </w:r>
      <w:r w:rsidR="00F54B09">
        <w:rPr>
          <w:sz w:val="26"/>
          <w:szCs w:val="26"/>
        </w:rPr>
        <w:t xml:space="preserve">постановления о внесении </w:t>
      </w:r>
      <w:r>
        <w:rPr>
          <w:sz w:val="26"/>
          <w:szCs w:val="26"/>
        </w:rPr>
        <w:t>изменений в Устав в связи с реорганизацией.</w:t>
      </w:r>
    </w:p>
    <w:p w:rsidR="00F54B09" w:rsidRDefault="00F54B09" w:rsidP="001F25BC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1F25BC">
        <w:rPr>
          <w:sz w:val="26"/>
          <w:szCs w:val="26"/>
        </w:rPr>
        <w:t>При завершении реорганизации</w:t>
      </w:r>
      <w:r>
        <w:rPr>
          <w:sz w:val="26"/>
          <w:szCs w:val="26"/>
        </w:rPr>
        <w:t xml:space="preserve"> представить в налоговый орган для государственной регистрации передаточный акт и постановление о внесении изменений в Устав.</w:t>
      </w:r>
    </w:p>
    <w:p w:rsidR="001F25BC" w:rsidRDefault="00F54B09" w:rsidP="001F25BC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4.4. Представить в администрацию Калачевского муниципального района Волгоградской области документы, подтверждающие регистрацию изменений в Устав МУП «Береславское КХ» и внесение в ЕГРЮЛ записей о реорганизации МУП «Береславское КХ», а также о прекращении деятельности присоединенного МУП КХ «Ляпичевское». </w:t>
      </w:r>
    </w:p>
    <w:p w:rsidR="00B61759" w:rsidRDefault="002101BA" w:rsidP="0099760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5</w:t>
      </w:r>
      <w:r w:rsidR="00F54B09">
        <w:rPr>
          <w:sz w:val="26"/>
          <w:szCs w:val="26"/>
        </w:rPr>
        <w:t xml:space="preserve">. Комитету по управлению муниципальным имуществом и земельными ресурсами внести соответствующие изменения в реестр </w:t>
      </w:r>
      <w:r w:rsidR="00BD1795">
        <w:rPr>
          <w:sz w:val="26"/>
          <w:szCs w:val="26"/>
        </w:rPr>
        <w:t>муниципального имущества</w:t>
      </w:r>
      <w:r w:rsidR="00F54B09">
        <w:rPr>
          <w:sz w:val="26"/>
          <w:szCs w:val="26"/>
        </w:rPr>
        <w:t xml:space="preserve"> Калачевского муниципального района Волгоградской области. </w:t>
      </w:r>
    </w:p>
    <w:p w:rsidR="00481608" w:rsidRPr="00481608" w:rsidRDefault="002101BA" w:rsidP="00F54B09">
      <w:pPr>
        <w:pStyle w:val="20"/>
        <w:tabs>
          <w:tab w:val="left" w:pos="709"/>
          <w:tab w:val="left" w:pos="9498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FA209D" w:rsidRPr="00481608">
        <w:rPr>
          <w:sz w:val="26"/>
          <w:szCs w:val="26"/>
        </w:rPr>
        <w:t xml:space="preserve">. </w:t>
      </w:r>
      <w:r w:rsidR="00481608" w:rsidRPr="00481608">
        <w:rPr>
          <w:sz w:val="26"/>
          <w:szCs w:val="26"/>
        </w:rPr>
        <w:t>Настоящее постановление вступает в силу со дня его подписания</w:t>
      </w:r>
      <w:r w:rsidR="00F54B09">
        <w:rPr>
          <w:sz w:val="26"/>
          <w:szCs w:val="26"/>
        </w:rPr>
        <w:t xml:space="preserve"> и подлежит официальному опубликованию</w:t>
      </w:r>
      <w:r w:rsidR="00481608" w:rsidRPr="00481608">
        <w:rPr>
          <w:sz w:val="26"/>
          <w:szCs w:val="26"/>
        </w:rPr>
        <w:t>.</w:t>
      </w:r>
    </w:p>
    <w:p w:rsidR="00FA209D" w:rsidRPr="00481608" w:rsidRDefault="002101BA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7</w:t>
      </w:r>
      <w:r w:rsidR="00481608" w:rsidRPr="00481608">
        <w:rPr>
          <w:sz w:val="26"/>
          <w:szCs w:val="26"/>
        </w:rPr>
        <w:t xml:space="preserve">. Контроль исполнения настоящего постановления возложить на заместителя главы Калачевского муниципального района Волгоградской области Сарычева Д.В. </w:t>
      </w:r>
    </w:p>
    <w:p w:rsidR="00FA209D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FA209D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F54B09" w:rsidRDefault="00531D72" w:rsidP="001664DC">
      <w:pPr>
        <w:pStyle w:val="7"/>
        <w:ind w:left="0"/>
        <w:rPr>
          <w:sz w:val="26"/>
          <w:szCs w:val="26"/>
        </w:rPr>
      </w:pPr>
      <w:r w:rsidRPr="00C142F0">
        <w:rPr>
          <w:sz w:val="26"/>
          <w:szCs w:val="26"/>
        </w:rPr>
        <w:t>Г</w:t>
      </w:r>
      <w:r w:rsidR="00DE631A" w:rsidRPr="00C142F0">
        <w:rPr>
          <w:sz w:val="26"/>
          <w:szCs w:val="26"/>
        </w:rPr>
        <w:t>лав</w:t>
      </w:r>
      <w:r w:rsidRPr="00C142F0">
        <w:rPr>
          <w:sz w:val="26"/>
          <w:szCs w:val="26"/>
        </w:rPr>
        <w:t>а</w:t>
      </w:r>
      <w:r w:rsidR="00B42062" w:rsidRPr="00C142F0">
        <w:rPr>
          <w:sz w:val="26"/>
          <w:szCs w:val="26"/>
        </w:rPr>
        <w:t xml:space="preserve"> </w:t>
      </w:r>
      <w:r w:rsidR="00034A8A" w:rsidRPr="00C142F0">
        <w:rPr>
          <w:sz w:val="26"/>
          <w:szCs w:val="26"/>
        </w:rPr>
        <w:t xml:space="preserve">Калачевского </w:t>
      </w:r>
    </w:p>
    <w:p w:rsidR="00034A8A" w:rsidRDefault="00034A8A" w:rsidP="001664DC">
      <w:pPr>
        <w:pStyle w:val="7"/>
        <w:ind w:left="0"/>
        <w:rPr>
          <w:sz w:val="26"/>
          <w:szCs w:val="26"/>
        </w:rPr>
      </w:pPr>
      <w:r w:rsidRPr="00C142F0">
        <w:rPr>
          <w:sz w:val="26"/>
          <w:szCs w:val="26"/>
        </w:rPr>
        <w:t xml:space="preserve">муниципального района                                            </w:t>
      </w:r>
      <w:r w:rsidR="00C142F0">
        <w:rPr>
          <w:sz w:val="26"/>
          <w:szCs w:val="26"/>
        </w:rPr>
        <w:tab/>
      </w:r>
      <w:r w:rsidR="00F54B09">
        <w:rPr>
          <w:sz w:val="26"/>
          <w:szCs w:val="26"/>
        </w:rPr>
        <w:tab/>
      </w:r>
      <w:r w:rsidR="00F54B09">
        <w:rPr>
          <w:sz w:val="26"/>
          <w:szCs w:val="26"/>
        </w:rPr>
        <w:tab/>
        <w:t>П.Н. Харитоненко</w:t>
      </w:r>
    </w:p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sectPr w:rsidR="00BF1956" w:rsidSect="00481608">
      <w:pgSz w:w="12240" w:h="15840"/>
      <w:pgMar w:top="567" w:right="851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E02"/>
    <w:multiLevelType w:val="hybridMultilevel"/>
    <w:tmpl w:val="753E3BD2"/>
    <w:lvl w:ilvl="0" w:tplc="494A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C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20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CF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8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62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27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25ACF"/>
    <w:multiLevelType w:val="hybridMultilevel"/>
    <w:tmpl w:val="3E1E4DF4"/>
    <w:lvl w:ilvl="0" w:tplc="03263640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8A266770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9460C4A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E43A2A0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BB10E226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80108A16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1C005E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6DE209F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50E023F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9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"/>
  </w:num>
  <w:num w:numId="5">
    <w:abstractNumId w:val="4"/>
  </w:num>
  <w:num w:numId="6">
    <w:abstractNumId w:val="22"/>
  </w:num>
  <w:num w:numId="7">
    <w:abstractNumId w:val="21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19"/>
  </w:num>
  <w:num w:numId="15">
    <w:abstractNumId w:val="14"/>
  </w:num>
  <w:num w:numId="16">
    <w:abstractNumId w:val="9"/>
  </w:num>
  <w:num w:numId="17">
    <w:abstractNumId w:val="17"/>
  </w:num>
  <w:num w:numId="18">
    <w:abstractNumId w:val="23"/>
  </w:num>
  <w:num w:numId="19">
    <w:abstractNumId w:val="20"/>
  </w:num>
  <w:num w:numId="20">
    <w:abstractNumId w:val="8"/>
  </w:num>
  <w:num w:numId="21">
    <w:abstractNumId w:val="16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73"/>
    <w:rsid w:val="00002BB8"/>
    <w:rsid w:val="00006792"/>
    <w:rsid w:val="00011DE7"/>
    <w:rsid w:val="00013C0D"/>
    <w:rsid w:val="00034A8A"/>
    <w:rsid w:val="00037EE4"/>
    <w:rsid w:val="00071C4F"/>
    <w:rsid w:val="000A6CEF"/>
    <w:rsid w:val="000B47FA"/>
    <w:rsid w:val="000C563E"/>
    <w:rsid w:val="000C5DD6"/>
    <w:rsid w:val="000D6231"/>
    <w:rsid w:val="000E33A0"/>
    <w:rsid w:val="000F6CA3"/>
    <w:rsid w:val="001140D6"/>
    <w:rsid w:val="00122EDF"/>
    <w:rsid w:val="00126E31"/>
    <w:rsid w:val="00141C10"/>
    <w:rsid w:val="001463DD"/>
    <w:rsid w:val="0015219B"/>
    <w:rsid w:val="00164F8E"/>
    <w:rsid w:val="001664DC"/>
    <w:rsid w:val="00170172"/>
    <w:rsid w:val="001A1793"/>
    <w:rsid w:val="001A39A9"/>
    <w:rsid w:val="001E045D"/>
    <w:rsid w:val="001F25BC"/>
    <w:rsid w:val="002101BA"/>
    <w:rsid w:val="0023309B"/>
    <w:rsid w:val="00261B66"/>
    <w:rsid w:val="002747AE"/>
    <w:rsid w:val="002A4772"/>
    <w:rsid w:val="002A665C"/>
    <w:rsid w:val="002E55FA"/>
    <w:rsid w:val="00327D34"/>
    <w:rsid w:val="00341041"/>
    <w:rsid w:val="003608E7"/>
    <w:rsid w:val="0037191A"/>
    <w:rsid w:val="0037292E"/>
    <w:rsid w:val="00394602"/>
    <w:rsid w:val="003B0DCE"/>
    <w:rsid w:val="00411CEE"/>
    <w:rsid w:val="004268E2"/>
    <w:rsid w:val="00432871"/>
    <w:rsid w:val="004809FA"/>
    <w:rsid w:val="00481608"/>
    <w:rsid w:val="0049736D"/>
    <w:rsid w:val="00497954"/>
    <w:rsid w:val="004B1907"/>
    <w:rsid w:val="004E5299"/>
    <w:rsid w:val="0050078F"/>
    <w:rsid w:val="005156F9"/>
    <w:rsid w:val="0052439B"/>
    <w:rsid w:val="00531D72"/>
    <w:rsid w:val="00537D81"/>
    <w:rsid w:val="00542F84"/>
    <w:rsid w:val="00554D6C"/>
    <w:rsid w:val="0056195C"/>
    <w:rsid w:val="005A2A18"/>
    <w:rsid w:val="005B6725"/>
    <w:rsid w:val="005D2928"/>
    <w:rsid w:val="005D353C"/>
    <w:rsid w:val="005E0E6A"/>
    <w:rsid w:val="005E7443"/>
    <w:rsid w:val="005F4B40"/>
    <w:rsid w:val="005F75F7"/>
    <w:rsid w:val="006144C5"/>
    <w:rsid w:val="006268AD"/>
    <w:rsid w:val="0063405E"/>
    <w:rsid w:val="006414DD"/>
    <w:rsid w:val="00652DE7"/>
    <w:rsid w:val="0066790F"/>
    <w:rsid w:val="00686683"/>
    <w:rsid w:val="006A0E51"/>
    <w:rsid w:val="006A1F0D"/>
    <w:rsid w:val="006C6E45"/>
    <w:rsid w:val="006E2A38"/>
    <w:rsid w:val="00713835"/>
    <w:rsid w:val="00752278"/>
    <w:rsid w:val="00756F91"/>
    <w:rsid w:val="00765FF0"/>
    <w:rsid w:val="00782A06"/>
    <w:rsid w:val="00782CB7"/>
    <w:rsid w:val="00787E9D"/>
    <w:rsid w:val="00795FF2"/>
    <w:rsid w:val="007B1377"/>
    <w:rsid w:val="007B21F3"/>
    <w:rsid w:val="007B2AAD"/>
    <w:rsid w:val="007C528D"/>
    <w:rsid w:val="00824F5F"/>
    <w:rsid w:val="00853525"/>
    <w:rsid w:val="00855073"/>
    <w:rsid w:val="00855D14"/>
    <w:rsid w:val="008560D0"/>
    <w:rsid w:val="0088361C"/>
    <w:rsid w:val="008C446A"/>
    <w:rsid w:val="008C56DB"/>
    <w:rsid w:val="008E4861"/>
    <w:rsid w:val="008F5809"/>
    <w:rsid w:val="00953BD2"/>
    <w:rsid w:val="00955821"/>
    <w:rsid w:val="00961695"/>
    <w:rsid w:val="00966D10"/>
    <w:rsid w:val="009674B0"/>
    <w:rsid w:val="00975950"/>
    <w:rsid w:val="0098413B"/>
    <w:rsid w:val="00995921"/>
    <w:rsid w:val="0099760D"/>
    <w:rsid w:val="0099793E"/>
    <w:rsid w:val="00A11C23"/>
    <w:rsid w:val="00A465D3"/>
    <w:rsid w:val="00A665D1"/>
    <w:rsid w:val="00A92D53"/>
    <w:rsid w:val="00AA0F99"/>
    <w:rsid w:val="00AC4CB5"/>
    <w:rsid w:val="00AD48C3"/>
    <w:rsid w:val="00B012C0"/>
    <w:rsid w:val="00B117CD"/>
    <w:rsid w:val="00B141BB"/>
    <w:rsid w:val="00B42062"/>
    <w:rsid w:val="00B465C7"/>
    <w:rsid w:val="00B46E8C"/>
    <w:rsid w:val="00B61759"/>
    <w:rsid w:val="00B62CA4"/>
    <w:rsid w:val="00B7751B"/>
    <w:rsid w:val="00B96F48"/>
    <w:rsid w:val="00B971DE"/>
    <w:rsid w:val="00B97B46"/>
    <w:rsid w:val="00BA0ABB"/>
    <w:rsid w:val="00BC2E5B"/>
    <w:rsid w:val="00BC4772"/>
    <w:rsid w:val="00BC5CC2"/>
    <w:rsid w:val="00BD1795"/>
    <w:rsid w:val="00BE175C"/>
    <w:rsid w:val="00BF1956"/>
    <w:rsid w:val="00C142F0"/>
    <w:rsid w:val="00C160F8"/>
    <w:rsid w:val="00C177BF"/>
    <w:rsid w:val="00C324E7"/>
    <w:rsid w:val="00C32882"/>
    <w:rsid w:val="00C60D77"/>
    <w:rsid w:val="00CA167C"/>
    <w:rsid w:val="00CA75CD"/>
    <w:rsid w:val="00CB07BA"/>
    <w:rsid w:val="00CB6B25"/>
    <w:rsid w:val="00CE3B80"/>
    <w:rsid w:val="00D04C37"/>
    <w:rsid w:val="00D3275F"/>
    <w:rsid w:val="00D45A0D"/>
    <w:rsid w:val="00D54652"/>
    <w:rsid w:val="00D574A3"/>
    <w:rsid w:val="00D97C56"/>
    <w:rsid w:val="00DC49B0"/>
    <w:rsid w:val="00DE631A"/>
    <w:rsid w:val="00DE6DAB"/>
    <w:rsid w:val="00E21ACB"/>
    <w:rsid w:val="00E7217A"/>
    <w:rsid w:val="00E9175F"/>
    <w:rsid w:val="00E9177E"/>
    <w:rsid w:val="00EA704C"/>
    <w:rsid w:val="00EC1C05"/>
    <w:rsid w:val="00EC2CC9"/>
    <w:rsid w:val="00ED2461"/>
    <w:rsid w:val="00EE61D5"/>
    <w:rsid w:val="00F13EB2"/>
    <w:rsid w:val="00F2290F"/>
    <w:rsid w:val="00F457E7"/>
    <w:rsid w:val="00F54B09"/>
    <w:rsid w:val="00F6559D"/>
    <w:rsid w:val="00F721EA"/>
    <w:rsid w:val="00F90EE6"/>
    <w:rsid w:val="00FA209D"/>
    <w:rsid w:val="00FD41BF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B141BB"/>
    <w:rPr>
      <w:lang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eastAsia="ar-SA"/>
    </w:rPr>
  </w:style>
  <w:style w:type="character" w:customStyle="1" w:styleId="15">
    <w:name w:val="Текст примечания Знак1"/>
    <w:basedOn w:val="a0"/>
    <w:link w:val="af8"/>
    <w:uiPriority w:val="99"/>
    <w:rsid w:val="00B141BB"/>
    <w:rPr>
      <w:lang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basedOn w:val="15"/>
    <w:link w:val="af9"/>
    <w:uiPriority w:val="99"/>
    <w:rsid w:val="00B141BB"/>
    <w:rPr>
      <w:b/>
      <w:bCs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141BB"/>
    <w:rPr>
      <w:lang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0"/>
    <w:rsid w:val="00B141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E12A-DF2A-4263-9D1B-C49565E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12</cp:revision>
  <cp:lastPrinted>2018-10-30T09:37:00Z</cp:lastPrinted>
  <dcterms:created xsi:type="dcterms:W3CDTF">2017-08-17T10:58:00Z</dcterms:created>
  <dcterms:modified xsi:type="dcterms:W3CDTF">2018-11-09T03:31:00Z</dcterms:modified>
</cp:coreProperties>
</file>